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4"/>
          <w:szCs w:val="24"/>
        </w:rPr>
      </w:pPr>
      <w:r>
        <w:rPr>
          <w:rFonts w:hint="eastAsia" w:ascii="黑体" w:hAnsi="Calibri" w:eastAsia="黑体" w:cs="Times New Roman"/>
          <w:sz w:val="24"/>
          <w:szCs w:val="24"/>
        </w:rPr>
        <w:t>附件1</w:t>
      </w:r>
    </w:p>
    <w:p>
      <w:pPr>
        <w:ind w:left="105" w:hanging="105" w:hangingChars="50"/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0" distR="0">
            <wp:extent cx="5267325" cy="600075"/>
            <wp:effectExtent l="0" t="0" r="9525" b="9525"/>
            <wp:docPr id="2" name="图片 2" descr="校名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1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default" w:ascii="华文中宋" w:hAnsi="华文中宋" w:eastAsia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线上教学</w:t>
      </w: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督导专家</w:t>
      </w:r>
      <w:r>
        <w:rPr>
          <w:rFonts w:hint="eastAsia" w:ascii="华文中宋" w:hAnsi="华文中宋" w:eastAsia="华文中宋"/>
          <w:b/>
          <w:sz w:val="52"/>
          <w:szCs w:val="52"/>
        </w:rPr>
        <w:t>听课</w:t>
      </w: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评价表</w:t>
      </w:r>
    </w:p>
    <w:p/>
    <w:p/>
    <w:p>
      <w:pPr>
        <w:jc w:val="center"/>
      </w:pPr>
      <w:r>
        <w:drawing>
          <wp:inline distT="0" distB="0" distL="0" distR="0">
            <wp:extent cx="2600325" cy="2324100"/>
            <wp:effectExtent l="0" t="0" r="9525" b="0"/>
            <wp:docPr id="1" name="图片 1" descr="未标题-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副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/>
    <w:p/>
    <w:p/>
    <w:p/>
    <w:p>
      <w:pPr>
        <w:spacing w:line="600" w:lineRule="exact"/>
        <w:ind w:firstLine="2173" w:firstLineChars="492"/>
        <w:rPr>
          <w:rFonts w:hint="eastAsia" w:ascii="华文中宋" w:hAnsi="华文中宋" w:eastAsia="华文中宋"/>
          <w:b/>
          <w:sz w:val="36"/>
          <w:szCs w:val="36"/>
          <w:u w:val="single"/>
        </w:rPr>
      </w:pPr>
      <w:r>
        <w:rPr>
          <w:rFonts w:hint="eastAsia" w:ascii="宋体" w:hAnsi="宋体" w:cs="宋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b/>
          <w:sz w:val="36"/>
          <w:szCs w:val="36"/>
        </w:rPr>
        <w:t>姓    名：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 xml:space="preserve">            </w:t>
      </w:r>
    </w:p>
    <w:p>
      <w:pPr>
        <w:spacing w:line="600" w:lineRule="exact"/>
        <w:ind w:firstLine="2862" w:firstLineChars="792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所在单位：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 xml:space="preserve">            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  </w:t>
      </w:r>
    </w:p>
    <w:p>
      <w:pPr>
        <w:spacing w:line="600" w:lineRule="exact"/>
        <w:ind w:firstLine="2862" w:firstLineChars="792"/>
        <w:rPr>
          <w:rFonts w:ascii="宋体" w:hAnsi="宋体"/>
          <w:sz w:val="36"/>
          <w:szCs w:val="36"/>
          <w:u w:val="single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学    期：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 xml:space="preserve">            </w:t>
      </w:r>
    </w:p>
    <w:p>
      <w:pPr>
        <w:spacing w:line="360" w:lineRule="auto"/>
        <w:ind w:firstLine="1626" w:firstLineChars="45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         </w:t>
      </w:r>
    </w:p>
    <w:p/>
    <w:p/>
    <w:p>
      <w:r>
        <w:rPr>
          <w:rFonts w:hint="eastAsia"/>
        </w:rPr>
        <w:t xml:space="preserve">                    </w:t>
      </w:r>
    </w:p>
    <w:p>
      <w:pPr>
        <w:spacing w:line="360" w:lineRule="exact"/>
        <w:rPr>
          <w:rFonts w:ascii="黑体" w:hAnsi="Calibri" w:eastAsia="黑体" w:cs="Times New Roman"/>
          <w:sz w:val="24"/>
          <w:szCs w:val="24"/>
        </w:rPr>
      </w:pPr>
    </w:p>
    <w:p>
      <w:pPr>
        <w:spacing w:line="360" w:lineRule="exact"/>
        <w:rPr>
          <w:rFonts w:ascii="黑体" w:hAnsi="Calibri" w:eastAsia="黑体" w:cs="Times New Roman"/>
          <w:sz w:val="24"/>
          <w:szCs w:val="24"/>
        </w:rPr>
      </w:pPr>
    </w:p>
    <w:p>
      <w:pPr>
        <w:spacing w:line="360" w:lineRule="exact"/>
        <w:rPr>
          <w:rFonts w:ascii="黑体" w:hAnsi="Calibri" w:eastAsia="黑体" w:cs="Times New Roman"/>
          <w:sz w:val="24"/>
          <w:szCs w:val="24"/>
        </w:rPr>
      </w:pPr>
    </w:p>
    <w:p>
      <w:pPr>
        <w:spacing w:line="360" w:lineRule="exact"/>
        <w:rPr>
          <w:rFonts w:ascii="黑体" w:hAnsi="Calibri" w:eastAsia="黑体" w:cs="Times New Roman"/>
          <w:sz w:val="24"/>
          <w:szCs w:val="24"/>
        </w:rPr>
      </w:pPr>
    </w:p>
    <w:p>
      <w:pPr>
        <w:spacing w:line="360" w:lineRule="exact"/>
        <w:rPr>
          <w:rFonts w:ascii="黑体" w:hAnsi="Calibri" w:eastAsia="黑体" w:cs="Times New Roman"/>
          <w:sz w:val="24"/>
          <w:szCs w:val="24"/>
        </w:rPr>
      </w:pPr>
    </w:p>
    <w:p>
      <w:pPr>
        <w:spacing w:line="360" w:lineRule="exact"/>
        <w:rPr>
          <w:rFonts w:ascii="黑体" w:hAnsi="Calibri" w:eastAsia="黑体" w:cs="Times New Roman"/>
          <w:sz w:val="24"/>
          <w:szCs w:val="24"/>
        </w:rPr>
      </w:pPr>
    </w:p>
    <w:p>
      <w:pPr>
        <w:spacing w:line="360" w:lineRule="exact"/>
        <w:rPr>
          <w:rFonts w:ascii="黑体" w:hAnsi="Calibri" w:eastAsia="黑体" w:cs="Times New Roman"/>
          <w:sz w:val="24"/>
          <w:szCs w:val="24"/>
        </w:rPr>
      </w:pPr>
    </w:p>
    <w:p>
      <w:pPr>
        <w:spacing w:line="360" w:lineRule="exact"/>
        <w:jc w:val="center"/>
        <w:rPr>
          <w:rFonts w:ascii="黑体" w:hAnsi="Calibri" w:eastAsia="黑体" w:cs="Times New Roman"/>
          <w:b/>
          <w:sz w:val="30"/>
          <w:szCs w:val="30"/>
        </w:rPr>
      </w:pPr>
      <w:r>
        <w:rPr>
          <w:rFonts w:hint="eastAsia" w:ascii="黑体" w:hAnsi="Calibri" w:eastAsia="黑体" w:cs="Times New Roman"/>
          <w:b/>
          <w:sz w:val="30"/>
          <w:szCs w:val="30"/>
        </w:rPr>
        <w:t xml:space="preserve"> 天津财经大学珠江学院</w:t>
      </w:r>
    </w:p>
    <w:p>
      <w:pPr>
        <w:spacing w:line="360" w:lineRule="exact"/>
        <w:jc w:val="center"/>
        <w:rPr>
          <w:rFonts w:ascii="黑体" w:hAnsi="Calibri" w:eastAsia="黑体" w:cs="Times New Roman"/>
          <w:b/>
          <w:sz w:val="30"/>
          <w:szCs w:val="30"/>
        </w:rPr>
      </w:pPr>
      <w:r>
        <w:rPr>
          <w:rFonts w:hint="eastAsia" w:ascii="黑体" w:hAnsi="Calibri" w:eastAsia="黑体" w:cs="Times New Roman"/>
          <w:b/>
          <w:sz w:val="30"/>
          <w:szCs w:val="30"/>
        </w:rPr>
        <w:t>线上教学</w:t>
      </w:r>
      <w:r>
        <w:rPr>
          <w:rFonts w:hint="eastAsia" w:ascii="黑体" w:hAnsi="Calibri" w:eastAsia="黑体" w:cs="Times New Roman"/>
          <w:b/>
          <w:sz w:val="30"/>
          <w:szCs w:val="30"/>
          <w:lang w:val="en-US" w:eastAsia="zh-CN"/>
        </w:rPr>
        <w:t>督导专家</w:t>
      </w:r>
      <w:r>
        <w:rPr>
          <w:rFonts w:hint="eastAsia" w:ascii="黑体" w:hAnsi="Calibri" w:eastAsia="黑体" w:cs="Times New Roman"/>
          <w:b/>
          <w:sz w:val="30"/>
          <w:szCs w:val="30"/>
        </w:rPr>
        <w:t>听课</w:t>
      </w:r>
      <w:r>
        <w:rPr>
          <w:rFonts w:hint="eastAsia" w:ascii="黑体" w:hAnsi="Calibri" w:eastAsia="黑体" w:cs="Times New Roman"/>
          <w:b/>
          <w:sz w:val="30"/>
          <w:szCs w:val="30"/>
          <w:lang w:val="en-US" w:eastAsia="zh-CN"/>
        </w:rPr>
        <w:t>评价</w:t>
      </w:r>
      <w:bookmarkStart w:id="0" w:name="_GoBack"/>
      <w:bookmarkEnd w:id="0"/>
      <w:r>
        <w:rPr>
          <w:rFonts w:hint="eastAsia" w:ascii="黑体" w:hAnsi="Calibri" w:eastAsia="黑体" w:cs="Times New Roman"/>
          <w:b/>
          <w:sz w:val="30"/>
          <w:szCs w:val="30"/>
        </w:rPr>
        <w:t>表</w:t>
      </w:r>
    </w:p>
    <w:p>
      <w:pPr>
        <w:spacing w:line="400" w:lineRule="exact"/>
        <w:jc w:val="center"/>
        <w:rPr>
          <w:rFonts w:ascii="黑体" w:hAnsi="Calibri" w:eastAsia="黑体" w:cs="Times New Roman"/>
          <w:b/>
          <w:sz w:val="30"/>
          <w:szCs w:val="30"/>
        </w:rPr>
      </w:pPr>
    </w:p>
    <w:p>
      <w:pPr>
        <w:spacing w:line="400" w:lineRule="exac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b/>
        </w:rPr>
        <w:t>课程名称：</w:t>
      </w:r>
      <w:r>
        <w:rPr>
          <w:rFonts w:hint="eastAsia" w:ascii="Calibri" w:hAnsi="Calibri" w:eastAsia="宋体" w:cs="Times New Roman"/>
          <w:b/>
          <w:u w:val="single"/>
        </w:rPr>
        <w:t xml:space="preserve">              </w:t>
      </w:r>
      <w:r>
        <w:rPr>
          <w:rFonts w:ascii="Calibri" w:hAnsi="Calibri" w:eastAsia="宋体" w:cs="Times New Roman"/>
          <w:b/>
          <w:u w:val="single"/>
        </w:rPr>
        <w:t xml:space="preserve">       </w:t>
      </w:r>
      <w:r>
        <w:rPr>
          <w:rFonts w:hint="eastAsia" w:ascii="Calibri" w:hAnsi="Calibri" w:eastAsia="宋体" w:cs="Times New Roman"/>
          <w:b/>
          <w:u w:val="single"/>
        </w:rPr>
        <w:t xml:space="preserve">        </w:t>
      </w:r>
      <w:r>
        <w:rPr>
          <w:rFonts w:ascii="Calibri" w:hAnsi="Calibri" w:eastAsia="宋体" w:cs="Times New Roman"/>
          <w:b/>
          <w:u w:val="single"/>
        </w:rPr>
        <w:t xml:space="preserve">    </w:t>
      </w:r>
      <w:r>
        <w:rPr>
          <w:rFonts w:hint="eastAsia" w:ascii="Calibri" w:hAnsi="Calibri" w:eastAsia="宋体" w:cs="Times New Roman"/>
          <w:b/>
          <w:u w:val="single"/>
        </w:rPr>
        <w:t xml:space="preserve">    </w:t>
      </w:r>
      <w:r>
        <w:rPr>
          <w:rFonts w:hint="eastAsia" w:ascii="Calibri" w:hAnsi="Calibri" w:eastAsia="宋体" w:cs="Times New Roman"/>
          <w:b/>
        </w:rPr>
        <w:t xml:space="preserve"> </w:t>
      </w:r>
      <w:r>
        <w:rPr>
          <w:rFonts w:ascii="Calibri" w:hAnsi="Calibri" w:eastAsia="宋体" w:cs="Times New Roman"/>
          <w:b/>
        </w:rPr>
        <w:t xml:space="preserve">   </w:t>
      </w:r>
      <w:r>
        <w:rPr>
          <w:rFonts w:hint="eastAsia" w:ascii="Calibri" w:hAnsi="Calibri" w:eastAsia="宋体" w:cs="Times New Roman"/>
          <w:b/>
        </w:rPr>
        <w:t>授课班级：</w:t>
      </w:r>
      <w:r>
        <w:rPr>
          <w:rFonts w:hint="eastAsia" w:ascii="Calibri" w:hAnsi="Calibri" w:eastAsia="宋体" w:cs="Times New Roman"/>
          <w:b/>
          <w:u w:val="single"/>
        </w:rPr>
        <w:t xml:space="preserve">   　          </w:t>
      </w:r>
      <w:r>
        <w:rPr>
          <w:rFonts w:ascii="Calibri" w:hAnsi="Calibri" w:eastAsia="宋体" w:cs="Times New Roman"/>
          <w:b/>
          <w:u w:val="single"/>
        </w:rPr>
        <w:t xml:space="preserve">     </w:t>
      </w:r>
    </w:p>
    <w:p>
      <w:pPr>
        <w:spacing w:line="400" w:lineRule="exact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听课时间：</w:t>
      </w:r>
      <w:r>
        <w:rPr>
          <w:rFonts w:ascii="Calibri" w:hAnsi="Calibri" w:eastAsia="宋体" w:cs="Times New Roman"/>
          <w:b/>
        </w:rPr>
        <w:t>教学周第</w:t>
      </w:r>
      <w:r>
        <w:rPr>
          <w:rFonts w:hint="eastAsia" w:ascii="Calibri" w:hAnsi="Calibri" w:eastAsia="宋体" w:cs="Times New Roman"/>
          <w:b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</w:rPr>
        <w:t xml:space="preserve"> 周   </w:t>
      </w:r>
      <w:r>
        <w:rPr>
          <w:rFonts w:ascii="Calibri" w:hAnsi="Calibri" w:eastAsia="宋体" w:cs="Times New Roman"/>
          <w:b/>
        </w:rPr>
        <w:t xml:space="preserve"> </w:t>
      </w:r>
      <w:r>
        <w:rPr>
          <w:rFonts w:hint="eastAsia" w:ascii="Calibri" w:hAnsi="Calibri" w:eastAsia="宋体" w:cs="Times New Roman"/>
          <w:b/>
        </w:rPr>
        <w:t>星期</w:t>
      </w:r>
      <w:r>
        <w:rPr>
          <w:rFonts w:hint="eastAsia" w:ascii="Calibri" w:hAnsi="Calibri" w:eastAsia="宋体" w:cs="Times New Roman"/>
          <w:b/>
          <w:u w:val="single"/>
        </w:rPr>
        <w:t xml:space="preserve">   </w:t>
      </w:r>
      <w:r>
        <w:rPr>
          <w:rFonts w:ascii="Calibri" w:hAnsi="Calibri" w:eastAsia="宋体" w:cs="Times New Roman"/>
          <w:b/>
        </w:rPr>
        <w:t xml:space="preserve">   </w:t>
      </w:r>
      <w:r>
        <w:rPr>
          <w:rFonts w:hint="eastAsia" w:ascii="Calibri" w:hAnsi="Calibri" w:eastAsia="宋体" w:cs="Times New Roman"/>
          <w:b/>
        </w:rPr>
        <w:t>第</w:t>
      </w:r>
      <w:r>
        <w:rPr>
          <w:rFonts w:hint="eastAsia" w:ascii="Calibri" w:hAnsi="Calibri" w:eastAsia="宋体" w:cs="Times New Roman"/>
          <w:b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</w:rPr>
        <w:t>节      授课教师：</w:t>
      </w:r>
      <w:r>
        <w:rPr>
          <w:rFonts w:hint="eastAsia" w:ascii="Calibri" w:hAnsi="Calibri" w:eastAsia="宋体" w:cs="Times New Roman"/>
          <w:b/>
          <w:u w:val="single"/>
        </w:rPr>
        <w:t xml:space="preserve">   </w:t>
      </w:r>
      <w:r>
        <w:rPr>
          <w:rFonts w:ascii="Calibri" w:hAnsi="Calibri" w:eastAsia="宋体" w:cs="Times New Roman"/>
          <w:b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u w:val="single"/>
        </w:rPr>
        <w:t xml:space="preserve">       </w:t>
      </w:r>
      <w:r>
        <w:rPr>
          <w:rFonts w:ascii="Calibri" w:hAnsi="Calibri" w:eastAsia="宋体" w:cs="Times New Roman"/>
          <w:b/>
          <w:u w:val="single"/>
        </w:rPr>
        <w:t xml:space="preserve">       </w:t>
      </w:r>
    </w:p>
    <w:p>
      <w:pPr>
        <w:spacing w:line="400" w:lineRule="exact"/>
        <w:rPr>
          <w:rFonts w:ascii="Calibri" w:hAnsi="Calibri" w:eastAsia="宋体" w:cs="Times New Roman"/>
          <w:b/>
        </w:rPr>
      </w:pPr>
    </w:p>
    <w:tbl>
      <w:tblPr>
        <w:tblStyle w:val="5"/>
        <w:tblW w:w="9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14"/>
        <w:gridCol w:w="2889"/>
        <w:gridCol w:w="4375"/>
        <w:gridCol w:w="45"/>
        <w:gridCol w:w="1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关于老师</w:t>
            </w:r>
          </w:p>
        </w:tc>
        <w:tc>
          <w:tcPr>
            <w:tcW w:w="5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关于学生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进</w:t>
            </w:r>
            <w:r>
              <w:rPr>
                <w:rFonts w:ascii="宋体" w:hAnsi="宋体" w:eastAsia="宋体" w:cs="宋体"/>
                <w:kern w:val="0"/>
                <w:szCs w:val="21"/>
              </w:rPr>
              <w:t>入平台授课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时间：</w:t>
            </w:r>
          </w:p>
        </w:tc>
        <w:tc>
          <w:tcPr>
            <w:tcW w:w="5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应到人数：  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；实到人数：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szCs w:val="21"/>
              </w:rPr>
              <w:t>指标</w:t>
            </w:r>
          </w:p>
        </w:tc>
        <w:tc>
          <w:tcPr>
            <w:tcW w:w="7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主要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观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测点</w:t>
            </w: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</w:rPr>
              <w:t>参</w:t>
            </w:r>
            <w:r>
              <w:rPr>
                <w:rFonts w:ascii="宋体" w:hAnsi="宋体" w:eastAsia="宋体" w:cs="Times New Roman"/>
                <w:b/>
                <w:kern w:val="0"/>
                <w:sz w:val="18"/>
                <w:szCs w:val="18"/>
              </w:rPr>
              <w:t>考分值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333333"/>
              </w:rPr>
              <w:t>授课准备</w:t>
            </w:r>
          </w:p>
        </w:tc>
        <w:tc>
          <w:tcPr>
            <w:tcW w:w="7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教</w:t>
            </w:r>
            <w:r>
              <w:rPr>
                <w:rFonts w:ascii="宋体" w:hAnsi="宋体" w:eastAsia="宋体" w:cs="宋体"/>
                <w:kern w:val="0"/>
                <w:szCs w:val="21"/>
              </w:rPr>
              <w:t>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已提前准备好授课硬件，在</w:t>
            </w:r>
            <w:r>
              <w:rPr>
                <w:rFonts w:ascii="宋体" w:hAnsi="宋体" w:eastAsia="宋体" w:cs="宋体"/>
                <w:kern w:val="0"/>
                <w:szCs w:val="21"/>
              </w:rPr>
              <w:t>课程平台上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创建好课程和班级群，并告知学生加入班级。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电子版教材和授课资料</w:t>
            </w:r>
            <w:r>
              <w:rPr>
                <w:rFonts w:ascii="宋体" w:hAnsi="宋体" w:eastAsia="宋体" w:cs="宋体"/>
                <w:kern w:val="0"/>
                <w:szCs w:val="21"/>
              </w:rPr>
              <w:t>齐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备；教学资源充足，提前将PPT课件、预习资料、视频或音频资料等上传到线上课程平台等。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333333"/>
              </w:rPr>
              <w:t>教学过程</w:t>
            </w:r>
          </w:p>
        </w:tc>
        <w:tc>
          <w:tcPr>
            <w:tcW w:w="7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1.备课</w:t>
            </w:r>
            <w:r>
              <w:rPr>
                <w:rFonts w:ascii="宋体" w:hAnsi="宋体" w:eastAsia="宋体" w:cs="宋体"/>
                <w:kern w:val="0"/>
                <w:szCs w:val="21"/>
              </w:rPr>
              <w:t>充分，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围绕教学目标精心设计线上课程教学活动。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/>
                <w:bCs/>
                <w:color w:val="333333"/>
              </w:rPr>
            </w:pPr>
          </w:p>
        </w:tc>
        <w:tc>
          <w:tcPr>
            <w:tcW w:w="7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.对本课程的学习目标和要求阐述清楚、明确。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3.教学过程</w:t>
            </w:r>
            <w:r>
              <w:rPr>
                <w:rFonts w:ascii="宋体" w:hAnsi="宋体" w:eastAsia="宋体" w:cs="宋体"/>
                <w:kern w:val="0"/>
                <w:szCs w:val="21"/>
              </w:rPr>
              <w:t>完整，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条理</w:t>
            </w:r>
            <w:r>
              <w:rPr>
                <w:rFonts w:ascii="宋体" w:hAnsi="宋体" w:eastAsia="宋体" w:cs="宋体"/>
                <w:kern w:val="0"/>
                <w:szCs w:val="21"/>
              </w:rPr>
              <w:t>清楚，层次分明，重点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难点</w:t>
            </w:r>
            <w:r>
              <w:rPr>
                <w:rFonts w:ascii="宋体" w:hAnsi="宋体" w:eastAsia="宋体" w:cs="宋体"/>
                <w:kern w:val="0"/>
                <w:szCs w:val="21"/>
              </w:rPr>
              <w:t>突出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.线上课程授</w:t>
            </w:r>
            <w:r>
              <w:rPr>
                <w:rFonts w:ascii="宋体" w:hAnsi="宋体" w:eastAsia="宋体" w:cs="宋体"/>
                <w:kern w:val="0"/>
                <w:szCs w:val="21"/>
              </w:rPr>
              <w:t>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平台类型选用恰当，合理利用教学资源，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方法手段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得</w:t>
            </w:r>
            <w:r>
              <w:rPr>
                <w:rFonts w:ascii="宋体" w:hAnsi="宋体" w:eastAsia="宋体" w:cs="宋体"/>
                <w:kern w:val="0"/>
                <w:szCs w:val="21"/>
              </w:rPr>
              <w:t>当，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教学有序。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.教师与学生通过授课</w:t>
            </w:r>
            <w:r>
              <w:rPr>
                <w:rFonts w:ascii="宋体" w:hAnsi="宋体" w:eastAsia="宋体" w:cs="宋体"/>
                <w:kern w:val="0"/>
                <w:szCs w:val="21"/>
              </w:rPr>
              <w:t>平台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有效互动，能够</w:t>
            </w:r>
            <w:r>
              <w:rPr>
                <w:rFonts w:ascii="宋体" w:hAnsi="宋体" w:eastAsia="宋体" w:cs="宋体"/>
                <w:kern w:val="0"/>
                <w:szCs w:val="21"/>
              </w:rPr>
              <w:t>启发学生思维，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课堂</w:t>
            </w:r>
            <w:r>
              <w:rPr>
                <w:rFonts w:ascii="宋体" w:hAnsi="宋体" w:eastAsia="宋体" w:cs="宋体"/>
                <w:kern w:val="0"/>
                <w:szCs w:val="21"/>
              </w:rPr>
              <w:t>气氛好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333333"/>
              </w:rPr>
              <w:t>课程管理</w:t>
            </w:r>
          </w:p>
        </w:tc>
        <w:tc>
          <w:tcPr>
            <w:tcW w:w="7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.教师线上辅导、答疑，网上作业批改认真并</w:t>
            </w:r>
            <w:r>
              <w:rPr>
                <w:rFonts w:ascii="宋体" w:hAnsi="宋体" w:eastAsia="宋体" w:cs="宋体"/>
                <w:kern w:val="0"/>
                <w:szCs w:val="21"/>
              </w:rPr>
              <w:t>及时反馈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/>
                <w:bCs/>
                <w:color w:val="333333"/>
              </w:rPr>
            </w:pPr>
          </w:p>
        </w:tc>
        <w:tc>
          <w:tcPr>
            <w:tcW w:w="7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.教师根据学生线上表现和反馈，及时调整、改进线</w:t>
            </w:r>
            <w:r>
              <w:rPr>
                <w:rFonts w:ascii="宋体" w:hAnsi="宋体" w:eastAsia="宋体" w:cs="宋体"/>
                <w:kern w:val="0"/>
                <w:szCs w:val="21"/>
              </w:rPr>
              <w:t>上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教学。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/>
                <w:bCs/>
                <w:color w:val="333333"/>
              </w:rPr>
            </w:pPr>
          </w:p>
        </w:tc>
        <w:tc>
          <w:tcPr>
            <w:tcW w:w="7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注重学生</w:t>
            </w:r>
            <w:r>
              <w:rPr>
                <w:rFonts w:ascii="宋体" w:hAnsi="宋体" w:eastAsia="宋体" w:cs="宋体"/>
                <w:kern w:val="0"/>
                <w:szCs w:val="21"/>
              </w:rPr>
              <w:t>课前、课中、课后学习，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及</w:t>
            </w:r>
            <w:r>
              <w:rPr>
                <w:rFonts w:ascii="宋体" w:hAnsi="宋体" w:eastAsia="宋体" w:cs="宋体"/>
                <w:kern w:val="0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反馈学生学习</w:t>
            </w:r>
            <w:r>
              <w:rPr>
                <w:rFonts w:ascii="宋体" w:hAnsi="宋体" w:eastAsia="宋体" w:cs="宋体"/>
                <w:kern w:val="0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教师是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否落实“课堂讲授有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纪律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，公开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言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论守规矩”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(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打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“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√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”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 xml:space="preserve">   否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督 导 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评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价 等 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级</w:t>
            </w: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备注</w:t>
            </w:r>
            <w:r>
              <w:rPr>
                <w:rFonts w:ascii="Calibri" w:hAnsi="Calibri" w:eastAsia="宋体" w:cs="Times New Roman"/>
                <w:b/>
                <w:szCs w:val="21"/>
              </w:rPr>
              <w:t>：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五</w:t>
            </w:r>
            <w:r>
              <w:rPr>
                <w:rFonts w:ascii="Calibri" w:hAnsi="Calibri" w:eastAsia="宋体" w:cs="Times New Roman"/>
                <w:b/>
                <w:szCs w:val="21"/>
              </w:rPr>
              <w:t>级制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：</w:t>
            </w:r>
            <w:r>
              <w:rPr>
                <w:rFonts w:ascii="Calibri" w:hAnsi="Calibri" w:eastAsia="宋体" w:cs="Times New Roman"/>
                <w:b/>
                <w:szCs w:val="21"/>
              </w:rPr>
              <w:t>优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、</w:t>
            </w:r>
            <w:r>
              <w:rPr>
                <w:rFonts w:ascii="Calibri" w:hAnsi="Calibri" w:eastAsia="宋体" w:cs="Times New Roman"/>
                <w:b/>
                <w:szCs w:val="21"/>
              </w:rPr>
              <w:t>良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、</w:t>
            </w:r>
            <w:r>
              <w:rPr>
                <w:rFonts w:ascii="Calibri" w:hAnsi="Calibri" w:eastAsia="宋体" w:cs="Times New Roman"/>
                <w:b/>
                <w:szCs w:val="21"/>
              </w:rPr>
              <w:t>中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、</w:t>
            </w:r>
            <w:r>
              <w:rPr>
                <w:rFonts w:ascii="Calibri" w:hAnsi="Calibri" w:eastAsia="宋体" w:cs="Times New Roman"/>
                <w:b/>
                <w:szCs w:val="21"/>
              </w:rPr>
              <w:t>及格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、</w:t>
            </w:r>
            <w:r>
              <w:rPr>
                <w:rFonts w:ascii="Calibri" w:hAnsi="Calibri" w:eastAsia="宋体" w:cs="Times New Roman"/>
                <w:b/>
                <w:szCs w:val="21"/>
              </w:rPr>
              <w:t>不及格，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其</w:t>
            </w:r>
            <w:r>
              <w:rPr>
                <w:rFonts w:ascii="Calibri" w:hAnsi="Calibri" w:eastAsia="宋体" w:cs="Times New Roman"/>
                <w:b/>
                <w:szCs w:val="21"/>
              </w:rPr>
              <w:t>中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优90分</w:t>
            </w:r>
            <w:r>
              <w:rPr>
                <w:rFonts w:ascii="Calibri" w:hAnsi="Calibri" w:eastAsia="宋体" w:cs="Times New Roman"/>
                <w:b/>
                <w:szCs w:val="21"/>
              </w:rPr>
              <w:t>以上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；</w:t>
            </w:r>
            <w:r>
              <w:rPr>
                <w:rFonts w:ascii="Calibri" w:hAnsi="Calibri" w:eastAsia="宋体" w:cs="Times New Roman"/>
                <w:b/>
                <w:szCs w:val="21"/>
              </w:rPr>
              <w:t>良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80</w:t>
            </w:r>
            <w:r>
              <w:rPr>
                <w:rFonts w:ascii="Calibri" w:hAnsi="Calibri" w:eastAsia="宋体" w:cs="Times New Roman"/>
                <w:b/>
                <w:szCs w:val="21"/>
              </w:rPr>
              <w:t>-89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；</w:t>
            </w:r>
            <w:r>
              <w:rPr>
                <w:rFonts w:ascii="Calibri" w:hAnsi="Calibri" w:eastAsia="宋体" w:cs="Times New Roman"/>
                <w:b/>
                <w:szCs w:val="21"/>
              </w:rPr>
              <w:t>中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70</w:t>
            </w:r>
            <w:r>
              <w:rPr>
                <w:rFonts w:ascii="Calibri" w:hAnsi="Calibri" w:eastAsia="宋体" w:cs="Times New Roman"/>
                <w:b/>
                <w:szCs w:val="21"/>
              </w:rPr>
              <w:t>-79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；</w:t>
            </w:r>
            <w:r>
              <w:rPr>
                <w:rFonts w:ascii="Calibri" w:hAnsi="Calibri" w:eastAsia="宋体" w:cs="Times New Roman"/>
                <w:b/>
                <w:szCs w:val="21"/>
              </w:rPr>
              <w:t>及格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60</w:t>
            </w:r>
            <w:r>
              <w:rPr>
                <w:rFonts w:ascii="Calibri" w:hAnsi="Calibri" w:eastAsia="宋体" w:cs="Times New Roman"/>
                <w:b/>
                <w:szCs w:val="21"/>
              </w:rPr>
              <w:t>-69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；</w:t>
            </w:r>
            <w:r>
              <w:rPr>
                <w:rFonts w:ascii="Calibri" w:hAnsi="Calibri" w:eastAsia="宋体" w:cs="Times New Roman"/>
                <w:b/>
                <w:szCs w:val="21"/>
              </w:rPr>
              <w:t>不及格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60分</w:t>
            </w:r>
            <w:r>
              <w:rPr>
                <w:rFonts w:ascii="Calibri" w:hAnsi="Calibri" w:eastAsia="宋体" w:cs="Times New Roman"/>
                <w:b/>
                <w:szCs w:val="21"/>
              </w:rPr>
              <w:t>以下）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9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督导意见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和建议：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听课人：</w:t>
            </w:r>
          </w:p>
        </w:tc>
        <w:tc>
          <w:tcPr>
            <w:tcW w:w="8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964" w:right="113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16"/>
    <w:rsid w:val="0006170A"/>
    <w:rsid w:val="004835BD"/>
    <w:rsid w:val="00675696"/>
    <w:rsid w:val="00705574"/>
    <w:rsid w:val="00886CD1"/>
    <w:rsid w:val="009741F0"/>
    <w:rsid w:val="009F2BA4"/>
    <w:rsid w:val="00A90F15"/>
    <w:rsid w:val="00AE4534"/>
    <w:rsid w:val="00B91C96"/>
    <w:rsid w:val="00CC46CF"/>
    <w:rsid w:val="00EE4C60"/>
    <w:rsid w:val="00F13D16"/>
    <w:rsid w:val="00FD020F"/>
    <w:rsid w:val="00FF09D7"/>
    <w:rsid w:val="1B16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135</Words>
  <Characters>772</Characters>
  <Lines>6</Lines>
  <Paragraphs>1</Paragraphs>
  <TotalTime>11</TotalTime>
  <ScaleCrop>false</ScaleCrop>
  <LinksUpToDate>false</LinksUpToDate>
  <CharactersWithSpaces>906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2021-02-26T10:01:00Z</dcterms:created>
  <dc:creator>Sky123.Org</dc:creator>
  <cp:lastModifiedBy>兔兔猴</cp:lastModifiedBy>
  <dcterms:modified xsi:type="dcterms:W3CDTF">2021-06-01T02:03:13Z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B1EBB7D89A874939851451F44E4208AD</vt:lpwstr>
  </property>
</Properties>
</file>